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rFonts w:ascii="Calibri" w:cs="Calibri" w:hAnsi="Calibri" w:eastAsia="Calibri"/>
          <w:b w:val="1"/>
          <w:bCs w:val="1"/>
          <w:sz w:val="32"/>
          <w:szCs w:val="32"/>
        </w:rPr>
      </w:pPr>
      <w:r>
        <w:rPr>
          <w:rFonts w:ascii="Calibri" w:cs="Calibri" w:hAnsi="Calibri" w:eastAsia="Calibri"/>
          <w:b w:val="1"/>
          <w:bCs w:val="1"/>
          <w:sz w:val="32"/>
          <w:szCs w:val="32"/>
          <w:rtl w:val="0"/>
          <w:lang w:val="en-US"/>
        </w:rPr>
        <w:t>Sanctuary Everywhere Room Donation Form</w:t>
      </w:r>
    </w:p>
    <w:p>
      <w:pPr>
        <w:pStyle w:val="Body"/>
        <w:jc w:val="center"/>
        <w:rPr>
          <w:b w:val="1"/>
          <w:bCs w:val="1"/>
          <w:sz w:val="28"/>
          <w:szCs w:val="28"/>
        </w:rPr>
      </w:pPr>
      <w:r>
        <w:rPr>
          <w:b w:val="1"/>
          <w:bCs w:val="1"/>
          <w:sz w:val="28"/>
          <w:szCs w:val="28"/>
          <w:rtl w:val="0"/>
          <w:lang w:val="en-US"/>
        </w:rPr>
        <w:t>Donations for letting meeting room space free of charge</w:t>
      </w:r>
    </w:p>
    <w:p>
      <w:pPr>
        <w:pStyle w:val="Body"/>
        <w:spacing w:after="160" w:line="259" w:lineRule="auto"/>
        <w:jc w:val="both"/>
        <w:rPr>
          <w:sz w:val="28"/>
          <w:szCs w:val="28"/>
        </w:rPr>
      </w:pPr>
      <w:r>
        <w:rPr>
          <w:sz w:val="28"/>
          <w:szCs w:val="28"/>
          <w:rtl w:val="0"/>
          <w:lang w:val="en-US"/>
        </w:rPr>
        <w:t xml:space="preserve">Any </w:t>
      </w:r>
      <w:r>
        <w:rPr>
          <w:sz w:val="28"/>
          <w:szCs w:val="28"/>
          <w:rtl w:val="0"/>
          <w:lang w:val="en-US"/>
        </w:rPr>
        <w:t>Leeds Quaker M</w:t>
      </w:r>
      <w:r>
        <w:rPr>
          <w:sz w:val="28"/>
          <w:szCs w:val="28"/>
          <w:rtl w:val="0"/>
          <w:lang w:val="en-US"/>
        </w:rPr>
        <w:t xml:space="preserve">eeting wishing to donate space to a groups working with asylum seekers and refugees or on racial justice can fill in </w:t>
      </w:r>
      <w:r>
        <w:rPr>
          <w:sz w:val="28"/>
          <w:szCs w:val="28"/>
          <w:rtl w:val="0"/>
          <w:lang w:val="en-US"/>
        </w:rPr>
        <w:t>the form below</w:t>
      </w:r>
      <w:r>
        <w:rPr>
          <w:sz w:val="28"/>
          <w:szCs w:val="28"/>
          <w:rtl w:val="0"/>
          <w:lang w:val="en-US"/>
        </w:rPr>
        <w:t>. This form should be sent to Tracey Martin (</w:t>
      </w:r>
      <w:r>
        <w:rPr>
          <w:rStyle w:val="Hyperlink.0"/>
          <w:sz w:val="28"/>
          <w:szCs w:val="28"/>
        </w:rPr>
        <w:fldChar w:fldCharType="begin" w:fldLock="0"/>
      </w:r>
      <w:r>
        <w:rPr>
          <w:rStyle w:val="Hyperlink.0"/>
          <w:sz w:val="28"/>
          <w:szCs w:val="28"/>
        </w:rPr>
        <w:instrText xml:space="preserve"> HYPERLINK "mailto:trracey@live.com"</w:instrText>
      </w:r>
      <w:r>
        <w:rPr>
          <w:rStyle w:val="Hyperlink.0"/>
          <w:sz w:val="28"/>
          <w:szCs w:val="28"/>
        </w:rPr>
        <w:fldChar w:fldCharType="separate" w:fldLock="0"/>
      </w:r>
      <w:r>
        <w:rPr>
          <w:rStyle w:val="Hyperlink.0"/>
          <w:sz w:val="28"/>
          <w:szCs w:val="28"/>
          <w:rtl w:val="0"/>
        </w:rPr>
        <w:t>trracey@live.com</w:t>
      </w:r>
      <w:r>
        <w:rPr>
          <w:sz w:val="28"/>
          <w:szCs w:val="28"/>
        </w:rPr>
        <w:fldChar w:fldCharType="end" w:fldLock="0"/>
      </w:r>
      <w:r>
        <w:rPr>
          <w:sz w:val="28"/>
          <w:szCs w:val="28"/>
          <w:rtl w:val="0"/>
          <w:lang w:val="en-US"/>
        </w:rPr>
        <w:t xml:space="preserve"> ) and Keith Mollison (</w:t>
      </w:r>
      <w:r>
        <w:rPr>
          <w:rStyle w:val="Hyperlink.0"/>
          <w:sz w:val="28"/>
          <w:szCs w:val="28"/>
        </w:rPr>
        <w:fldChar w:fldCharType="begin" w:fldLock="0"/>
      </w:r>
      <w:r>
        <w:rPr>
          <w:rStyle w:val="Hyperlink.0"/>
          <w:sz w:val="28"/>
          <w:szCs w:val="28"/>
        </w:rPr>
        <w:instrText xml:space="preserve"> HYPERLINK "mailto:firstseason@btinternet.com"</w:instrText>
      </w:r>
      <w:r>
        <w:rPr>
          <w:rStyle w:val="Hyperlink.0"/>
          <w:sz w:val="28"/>
          <w:szCs w:val="28"/>
        </w:rPr>
        <w:fldChar w:fldCharType="separate" w:fldLock="0"/>
      </w:r>
      <w:r>
        <w:rPr>
          <w:rStyle w:val="Hyperlink.0"/>
          <w:sz w:val="28"/>
          <w:szCs w:val="28"/>
          <w:rtl w:val="0"/>
          <w:lang w:val="en-US"/>
        </w:rPr>
        <w:t>firstseason@btinternet.com</w:t>
      </w:r>
      <w:r>
        <w:rPr>
          <w:sz w:val="28"/>
          <w:szCs w:val="28"/>
        </w:rPr>
        <w:fldChar w:fldCharType="end" w:fldLock="0"/>
      </w:r>
      <w:r>
        <w:rPr>
          <w:sz w:val="28"/>
          <w:szCs w:val="28"/>
          <w:rtl w:val="0"/>
          <w:lang w:val="en-US"/>
        </w:rPr>
        <w:t xml:space="preserve"> ), the Area Meeting Sanctuary Everywhere representatives. This allows us to monitor usage and report to Friends House on Sanctuary Everywhere activities taking place in Leeds Area Meeting.</w:t>
      </w:r>
    </w:p>
    <w:p>
      <w:pPr>
        <w:pStyle w:val="Body"/>
        <w:spacing w:after="160" w:line="259" w:lineRule="auto"/>
        <w:jc w:val="both"/>
        <w:rPr>
          <w:sz w:val="28"/>
          <w:szCs w:val="28"/>
        </w:rPr>
      </w:pPr>
      <w:r>
        <w:rPr>
          <w:sz w:val="28"/>
          <w:szCs w:val="28"/>
          <w:rtl w:val="0"/>
          <w:lang w:val="en-US"/>
        </w:rPr>
        <w:t>Provided the event meets the criteria below and funds allow, the request will be forwarded to the Grants Sub-committee, who will reimburse the meeting for the cost of the use of the space.</w:t>
      </w:r>
    </w:p>
    <w:p>
      <w:pPr>
        <w:pStyle w:val="Body"/>
        <w:spacing w:after="160" w:line="259" w:lineRule="auto"/>
        <w:jc w:val="both"/>
        <w:rPr>
          <w:sz w:val="28"/>
          <w:szCs w:val="28"/>
          <w:u w:val="single"/>
        </w:rPr>
      </w:pPr>
      <w:r>
        <w:rPr>
          <w:sz w:val="28"/>
          <w:szCs w:val="28"/>
          <w:u w:val="single"/>
          <w:rtl w:val="0"/>
          <w:lang w:val="en-US"/>
        </w:rPr>
        <w:t>Criteria for donation</w:t>
      </w:r>
    </w:p>
    <w:p>
      <w:pPr>
        <w:pStyle w:val="Default"/>
        <w:numPr>
          <w:ilvl w:val="0"/>
          <w:numId w:val="2"/>
        </w:numPr>
        <w:bidi w:val="0"/>
        <w:spacing w:after="160" w:line="259" w:lineRule="auto"/>
        <w:ind w:right="0"/>
        <w:jc w:val="both"/>
        <w:rPr>
          <w:rFonts w:ascii="Calibri" w:cs="Calibri" w:hAnsi="Calibri" w:eastAsia="Calibri"/>
          <w:sz w:val="28"/>
          <w:szCs w:val="28"/>
          <w:u w:color="000000"/>
          <w:rtl w:val="0"/>
          <w:lang w:val="en-US"/>
        </w:rPr>
      </w:pPr>
      <w:r>
        <w:rPr>
          <w:rFonts w:ascii="Calibri" w:cs="Calibri" w:hAnsi="Calibri" w:eastAsia="Calibri"/>
          <w:sz w:val="28"/>
          <w:szCs w:val="28"/>
          <w:u w:color="000000"/>
          <w:rtl w:val="0"/>
          <w:lang w:val="en-US"/>
        </w:rPr>
        <w:t>The organisation or group is working with asylum seekers and refugees or on racial justice</w:t>
      </w:r>
    </w:p>
    <w:p>
      <w:pPr>
        <w:pStyle w:val="Default"/>
        <w:numPr>
          <w:ilvl w:val="0"/>
          <w:numId w:val="2"/>
        </w:numPr>
        <w:bidi w:val="0"/>
        <w:spacing w:after="160" w:line="259" w:lineRule="auto"/>
        <w:ind w:right="0"/>
        <w:jc w:val="both"/>
        <w:rPr>
          <w:rFonts w:ascii="Calibri" w:cs="Calibri" w:hAnsi="Calibri" w:eastAsia="Calibri"/>
          <w:sz w:val="28"/>
          <w:szCs w:val="28"/>
          <w:u w:color="000000"/>
          <w:rtl w:val="0"/>
          <w:lang w:val="en-US"/>
        </w:rPr>
      </w:pPr>
      <w:r>
        <w:rPr>
          <w:rFonts w:ascii="Calibri" w:cs="Calibri" w:hAnsi="Calibri" w:eastAsia="Calibri"/>
          <w:sz w:val="28"/>
          <w:szCs w:val="28"/>
          <w:u w:color="000000"/>
          <w:rtl w:val="0"/>
          <w:lang w:val="en-US"/>
        </w:rPr>
        <w:t>The event involves asylum seekers and refugees or is an opportunity for general public (including Quakers) to learn more, gain skills or take action related to the three Sanctuary Everywhere commitments</w:t>
      </w:r>
    </w:p>
    <w:p>
      <w:pPr>
        <w:pStyle w:val="Body"/>
        <w:spacing w:after="160" w:line="259" w:lineRule="auto"/>
        <w:jc w:val="both"/>
        <w:rPr>
          <w:b w:val="1"/>
          <w:bCs w:val="1"/>
          <w:sz w:val="28"/>
          <w:szCs w:val="28"/>
        </w:rPr>
      </w:pPr>
      <w:r>
        <w:rPr>
          <w:b w:val="1"/>
          <w:bCs w:val="1"/>
          <w:sz w:val="28"/>
          <w:szCs w:val="28"/>
          <w:rtl w:val="0"/>
          <w:lang w:val="en-US"/>
        </w:rPr>
        <w:t>Local meeting Sanctuary Everywhere activities</w:t>
      </w:r>
    </w:p>
    <w:p>
      <w:pPr>
        <w:pStyle w:val="Body"/>
        <w:spacing w:after="160" w:line="259" w:lineRule="auto"/>
        <w:jc w:val="both"/>
        <w:rPr>
          <w:sz w:val="28"/>
          <w:szCs w:val="28"/>
        </w:rPr>
      </w:pPr>
      <w:r>
        <w:rPr>
          <w:sz w:val="28"/>
          <w:szCs w:val="28"/>
          <w:rtl w:val="0"/>
          <w:lang w:val="en-US"/>
        </w:rPr>
        <w:t xml:space="preserve">If any local meeting would like to organise their own activity or support a racial justice/asylum seekers and refugees organisation to do so </w:t>
      </w:r>
      <w:r>
        <w:rPr>
          <w:sz w:val="28"/>
          <w:szCs w:val="28"/>
          <w:rtl w:val="0"/>
        </w:rPr>
        <w:t xml:space="preserve">– </w:t>
      </w:r>
      <w:r>
        <w:rPr>
          <w:sz w:val="28"/>
          <w:szCs w:val="28"/>
          <w:rtl w:val="0"/>
          <w:lang w:val="en-US"/>
        </w:rPr>
        <w:t xml:space="preserve">either a one off event or a something more regular </w:t>
      </w:r>
      <w:r>
        <w:rPr>
          <w:sz w:val="28"/>
          <w:szCs w:val="28"/>
          <w:rtl w:val="0"/>
        </w:rPr>
        <w:t xml:space="preserve">– </w:t>
      </w:r>
      <w:r>
        <w:rPr>
          <w:sz w:val="28"/>
          <w:szCs w:val="28"/>
          <w:rtl w:val="0"/>
          <w:lang w:val="en-US"/>
        </w:rPr>
        <w:t>you can also apply for a grant. Please do let us know. You will need to fill in a</w:t>
      </w:r>
      <w:r>
        <w:rPr>
          <w:sz w:val="28"/>
          <w:szCs w:val="28"/>
          <w:rtl w:val="0"/>
          <w:lang w:val="en-US"/>
        </w:rPr>
        <w:t xml:space="preserve">n </w:t>
      </w:r>
      <w:r>
        <w:rPr>
          <w:rStyle w:val="Hyperlink.0"/>
          <w:sz w:val="28"/>
          <w:szCs w:val="28"/>
        </w:rPr>
        <w:fldChar w:fldCharType="begin" w:fldLock="0"/>
      </w:r>
      <w:r>
        <w:rPr>
          <w:rStyle w:val="Hyperlink.0"/>
          <w:sz w:val="28"/>
          <w:szCs w:val="28"/>
        </w:rPr>
        <w:instrText xml:space="preserve"> HYPERLINK "http://www.leedsquakers.org.uk/index.php?section=activities&amp;page=_trustees"</w:instrText>
      </w:r>
      <w:r>
        <w:rPr>
          <w:rStyle w:val="Hyperlink.0"/>
          <w:sz w:val="28"/>
          <w:szCs w:val="28"/>
        </w:rPr>
        <w:fldChar w:fldCharType="separate" w:fldLock="0"/>
      </w:r>
      <w:r>
        <w:rPr>
          <w:rStyle w:val="Hyperlink.0"/>
          <w:sz w:val="28"/>
          <w:szCs w:val="28"/>
          <w:rtl w:val="0"/>
          <w:lang w:val="en-US"/>
        </w:rPr>
        <w:t>LAQM Grant</w:t>
      </w:r>
      <w:r>
        <w:rPr>
          <w:rStyle w:val="Hyperlink.0"/>
          <w:sz w:val="28"/>
          <w:szCs w:val="28"/>
          <w:rtl w:val="0"/>
        </w:rPr>
        <w:t xml:space="preserve"> </w:t>
      </w:r>
      <w:r>
        <w:rPr>
          <w:rStyle w:val="Hyperlink.0"/>
          <w:sz w:val="28"/>
          <w:szCs w:val="28"/>
          <w:rtl w:val="0"/>
          <w:lang w:val="en-US"/>
        </w:rPr>
        <w:t>F</w:t>
      </w:r>
      <w:r>
        <w:rPr>
          <w:rStyle w:val="Hyperlink.0"/>
          <w:sz w:val="28"/>
          <w:szCs w:val="28"/>
          <w:rtl w:val="0"/>
        </w:rPr>
        <w:t>orm</w:t>
      </w:r>
      <w:r>
        <w:rPr>
          <w:sz w:val="28"/>
          <w:szCs w:val="28"/>
        </w:rPr>
        <w:fldChar w:fldCharType="end" w:fldLock="0"/>
      </w:r>
      <w:r>
        <w:rPr>
          <w:sz w:val="28"/>
          <w:szCs w:val="28"/>
          <w:rtl w:val="0"/>
          <w:lang w:val="en-US"/>
        </w:rPr>
        <w:t xml:space="preserve"> and submit your application for funding to </w:t>
      </w:r>
      <w:r>
        <w:rPr>
          <w:rStyle w:val="Link"/>
          <w:sz w:val="28"/>
          <w:szCs w:val="28"/>
        </w:rPr>
        <w:fldChar w:fldCharType="begin" w:fldLock="0"/>
      </w:r>
      <w:r>
        <w:rPr>
          <w:rStyle w:val="Link"/>
          <w:sz w:val="28"/>
          <w:szCs w:val="28"/>
        </w:rPr>
        <w:instrText xml:space="preserve"> HYPERLINK "mailto:laqmgrants@gmail.com"</w:instrText>
      </w:r>
      <w:r>
        <w:rPr>
          <w:rStyle w:val="Link"/>
          <w:sz w:val="28"/>
          <w:szCs w:val="28"/>
        </w:rPr>
        <w:fldChar w:fldCharType="separate" w:fldLock="0"/>
      </w:r>
      <w:r>
        <w:rPr>
          <w:rStyle w:val="Link"/>
          <w:sz w:val="28"/>
          <w:szCs w:val="28"/>
          <w:rtl w:val="0"/>
          <w:lang w:val="en-US"/>
        </w:rPr>
        <w:t>laqmgrants@gmail.com</w:t>
      </w:r>
      <w:r>
        <w:rPr>
          <w:sz w:val="28"/>
          <w:szCs w:val="28"/>
        </w:rPr>
        <w:fldChar w:fldCharType="end" w:fldLock="0"/>
      </w:r>
      <w:r>
        <w:rPr>
          <w:sz w:val="28"/>
          <w:szCs w:val="28"/>
          <w:rtl w:val="0"/>
        </w:rPr>
        <w:t>.</w:t>
      </w:r>
    </w:p>
    <w:p>
      <w:pPr>
        <w:pStyle w:val="Body"/>
        <w:spacing w:after="160" w:line="259" w:lineRule="auto"/>
      </w:pPr>
    </w:p>
    <w:p>
      <w:pPr>
        <w:pStyle w:val="Body"/>
        <w:spacing w:after="160" w:line="259" w:lineRule="auto"/>
      </w:pPr>
    </w:p>
    <w:p>
      <w:pPr>
        <w:pStyle w:val="Body"/>
        <w:spacing w:after="160" w:line="259" w:lineRule="auto"/>
      </w:pPr>
    </w:p>
    <w:p>
      <w:pPr>
        <w:pStyle w:val="Body"/>
        <w:spacing w:after="160" w:line="259" w:lineRule="auto"/>
      </w:pPr>
    </w:p>
    <w:p>
      <w:pPr>
        <w:pStyle w:val="Body"/>
        <w:spacing w:after="160" w:line="259" w:lineRule="auto"/>
      </w:pPr>
    </w:p>
    <w:p>
      <w:pPr>
        <w:pStyle w:val="Body"/>
        <w:spacing w:after="160" w:line="259" w:lineRule="auto"/>
      </w:pPr>
    </w:p>
    <w:p>
      <w:pPr>
        <w:pStyle w:val="Body"/>
        <w:spacing w:after="160" w:line="259" w:lineRule="auto"/>
      </w:pPr>
    </w:p>
    <w:p>
      <w:pPr>
        <w:pStyle w:val="Body"/>
        <w:spacing w:after="160" w:line="259" w:lineRule="auto"/>
      </w:pPr>
    </w:p>
    <w:p>
      <w:pPr>
        <w:pStyle w:val="Body"/>
        <w:jc w:val="center"/>
      </w:pPr>
      <w:r>
        <w:rPr>
          <w:rFonts w:ascii="Calibri" w:cs="Calibri" w:hAnsi="Calibri" w:eastAsia="Calibri"/>
          <w:b w:val="1"/>
          <w:bCs w:val="1"/>
          <w:sz w:val="32"/>
          <w:szCs w:val="32"/>
          <w:rtl w:val="0"/>
          <w:lang w:val="en-US"/>
        </w:rPr>
        <w:t>Sanctuary Everywhere Room Donation Form</w:t>
      </w:r>
    </w:p>
    <w:p>
      <w:pPr>
        <w:pStyle w:val="Body"/>
        <w:spacing w:after="160" w:line="259" w:lineRule="auto"/>
      </w:pPr>
    </w:p>
    <w:p>
      <w:pPr>
        <w:pStyle w:val="Body"/>
        <w:spacing w:after="160" w:line="259" w:lineRule="auto"/>
        <w:rPr>
          <w:rFonts w:ascii="Calibri" w:cs="Calibri" w:hAnsi="Calibri" w:eastAsia="Calibri"/>
          <w:b w:val="1"/>
          <w:bCs w:val="1"/>
          <w:sz w:val="32"/>
          <w:szCs w:val="32"/>
        </w:rPr>
      </w:pPr>
    </w:p>
    <w:p>
      <w:pPr>
        <w:pStyle w:val="Body"/>
        <w:rPr>
          <w:sz w:val="32"/>
          <w:szCs w:val="32"/>
        </w:rPr>
      </w:pPr>
      <w:r>
        <w:rPr>
          <w:sz w:val="32"/>
          <w:szCs w:val="32"/>
          <w:rtl w:val="0"/>
          <w:lang w:val="en-US"/>
        </w:rPr>
        <w:t>.........................................Meeting House requesting reimbursement</w:t>
      </w:r>
    </w:p>
    <w:p>
      <w:pPr>
        <w:pStyle w:val="Body"/>
        <w:ind w:right="237"/>
        <w:jc w:val="right"/>
        <w:rPr>
          <w:sz w:val="32"/>
          <w:szCs w:val="32"/>
        </w:rPr>
      </w:pPr>
      <w:r>
        <w:rPr>
          <w:rFonts w:ascii="Calibri" w:cs="Calibri" w:hAnsi="Calibri" w:eastAsia="Calibri"/>
          <w:b w:val="1"/>
          <w:bCs w:val="1"/>
          <w:sz w:val="32"/>
          <w:szCs w:val="32"/>
        </w:rPr>
        <w:tab/>
        <w:tab/>
        <w:tab/>
        <w:tab/>
        <w:tab/>
        <w:tab/>
      </w:r>
      <w:r>
        <w:rPr>
          <w:sz w:val="32"/>
          <w:szCs w:val="32"/>
          <w:rtl w:val="0"/>
        </w:rPr>
        <w:t>Date...........................</w:t>
      </w:r>
    </w:p>
    <w:p>
      <w:pPr>
        <w:pStyle w:val="Body"/>
        <w:rPr>
          <w:sz w:val="28"/>
          <w:szCs w:val="28"/>
        </w:rPr>
      </w:pPr>
      <w:r>
        <w:rPr>
          <w:sz w:val="28"/>
          <w:szCs w:val="28"/>
          <w:rtl w:val="0"/>
          <w:lang w:val="fr-FR"/>
        </w:rPr>
        <w:t>Organisation: ......................................................................................................</w:t>
      </w:r>
    </w:p>
    <w:p>
      <w:pPr>
        <w:pStyle w:val="Body"/>
        <w:rPr>
          <w:sz w:val="28"/>
          <w:szCs w:val="28"/>
        </w:rPr>
      </w:pPr>
      <w:r>
        <w:rPr>
          <w:sz w:val="28"/>
          <w:szCs w:val="28"/>
          <w:rtl w:val="0"/>
          <w:lang w:val="en-US"/>
        </w:rPr>
        <w:t>Contact Name: ....................................................................................................</w:t>
      </w:r>
    </w:p>
    <w:p>
      <w:pPr>
        <w:pStyle w:val="Body"/>
        <w:rPr>
          <w:sz w:val="28"/>
          <w:szCs w:val="28"/>
        </w:rPr>
      </w:pPr>
      <w:r>
        <w:rPr>
          <w:sz w:val="28"/>
          <w:szCs w:val="28"/>
          <w:rtl w:val="0"/>
          <w:lang w:val="it-IT"/>
        </w:rPr>
        <w:t>Phone: .................................................................................................................</w:t>
      </w:r>
    </w:p>
    <w:p>
      <w:pPr>
        <w:pStyle w:val="Body"/>
        <w:rPr>
          <w:sz w:val="28"/>
          <w:szCs w:val="28"/>
        </w:rPr>
      </w:pPr>
      <w:r>
        <w:rPr>
          <w:sz w:val="28"/>
          <w:szCs w:val="28"/>
          <w:rtl w:val="0"/>
        </w:rPr>
        <w:t>Email: ........................................................................................................</w:t>
      </w:r>
    </w:p>
    <w:p>
      <w:pPr>
        <w:pStyle w:val="Body"/>
        <w:rPr>
          <w:sz w:val="28"/>
          <w:szCs w:val="28"/>
        </w:rPr>
      </w:pPr>
      <w:r>
        <w:rPr>
          <w:sz w:val="28"/>
          <w:szCs w:val="28"/>
          <w:rtl w:val="0"/>
          <w:lang w:val="en-US"/>
        </w:rPr>
        <w:t>Event: ..................................................................................................................</w:t>
      </w:r>
    </w:p>
    <w:p>
      <w:pPr>
        <w:pStyle w:val="Body"/>
        <w:rPr>
          <w:sz w:val="28"/>
          <w:szCs w:val="28"/>
        </w:rPr>
      </w:pPr>
      <w:r>
        <w:rPr>
          <w:sz w:val="28"/>
          <w:szCs w:val="28"/>
          <w:rtl w:val="0"/>
        </w:rPr>
        <w:t>.............................................................................................................................</w:t>
      </w:r>
    </w:p>
    <w:p>
      <w:pPr>
        <w:pStyle w:val="Body"/>
        <w:rPr>
          <w:sz w:val="28"/>
          <w:szCs w:val="28"/>
        </w:rPr>
      </w:pPr>
      <w:r>
        <w:rPr>
          <w:sz w:val="28"/>
          <w:szCs w:val="28"/>
          <w:rtl w:val="0"/>
          <w:lang w:val="en-US"/>
        </w:rPr>
        <w:t>Date of Room Booking: ....................................Times: ........................................</w:t>
      </w:r>
    </w:p>
    <w:p>
      <w:pPr>
        <w:pStyle w:val="Body"/>
      </w:pPr>
      <w:r>
        <w:rPr>
          <w:sz w:val="28"/>
          <w:szCs w:val="28"/>
          <w:rtl w:val="0"/>
          <w:lang w:val="en-US"/>
        </w:rPr>
        <w:t>Cost of Room Hire: ................................</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color w:val="0563c1"/>
      <w:u w:color="0563c1"/>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Imported Style 2">
    <w:name w:val="Imported Style 2"/>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